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BF0C5" w14:textId="77777777" w:rsidR="002639B0" w:rsidRPr="000C75D0" w:rsidRDefault="002639B0" w:rsidP="002639B0">
      <w:pPr>
        <w:pStyle w:val="Ttulo1"/>
        <w:shd w:val="clear" w:color="auto" w:fill="FFFFFF"/>
        <w:spacing w:before="300" w:after="150"/>
        <w:jc w:val="center"/>
        <w:rPr>
          <w:rStyle w:val="Textoennegrita"/>
          <w:rFonts w:ascii="Open Sans" w:hAnsi="Open Sans" w:cs="Open Sans"/>
          <w:b/>
          <w:bCs w:val="0"/>
          <w:color w:val="67696C"/>
          <w:sz w:val="36"/>
          <w:szCs w:val="54"/>
        </w:rPr>
      </w:pPr>
      <w:r w:rsidRPr="000C75D0">
        <w:rPr>
          <w:rStyle w:val="Textoennegrita"/>
          <w:rFonts w:ascii="Open Sans" w:hAnsi="Open Sans" w:cs="Open Sans"/>
          <w:b/>
          <w:bCs w:val="0"/>
          <w:color w:val="67696C"/>
          <w:sz w:val="36"/>
          <w:szCs w:val="54"/>
        </w:rPr>
        <w:t>Directorio Telefónico CNFL</w:t>
      </w:r>
    </w:p>
    <w:tbl>
      <w:tblPr>
        <w:tblW w:w="699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47"/>
        <w:gridCol w:w="1600"/>
        <w:gridCol w:w="2978"/>
        <w:gridCol w:w="2464"/>
        <w:gridCol w:w="2610"/>
        <w:gridCol w:w="1207"/>
        <w:gridCol w:w="2432"/>
        <w:gridCol w:w="2435"/>
      </w:tblGrid>
      <w:tr w:rsidR="000C75D0" w:rsidRPr="000C75D0" w14:paraId="53C02831" w14:textId="77777777" w:rsidTr="004A3BA5">
        <w:trPr>
          <w:gridAfter w:val="2"/>
          <w:wAfter w:w="1339" w:type="pct"/>
          <w:tblHeader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D7B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EC07F4C" w14:textId="77777777" w:rsidR="002639B0" w:rsidRPr="000C75D0" w:rsidRDefault="002639B0" w:rsidP="0045013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  <w:t>Dependencia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D7B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E05642" w14:textId="77777777" w:rsidR="002639B0" w:rsidRPr="000C75D0" w:rsidRDefault="002639B0" w:rsidP="0045013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  <w:t>Número de Teléfono de la Dependencia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D7B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59FF0A" w14:textId="77777777" w:rsidR="002639B0" w:rsidRPr="000C75D0" w:rsidRDefault="002639B0" w:rsidP="0045013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  <w:t>Correo Electrónico de la Dependencia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D7B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99ED0A" w14:textId="77777777" w:rsidR="002639B0" w:rsidRPr="000C75D0" w:rsidRDefault="002639B0" w:rsidP="0045013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  <w:t>Nombre de la Jefatura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D7B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5275A45" w14:textId="77777777" w:rsidR="002639B0" w:rsidRPr="000C75D0" w:rsidRDefault="002639B0" w:rsidP="0045013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  <w:t>Correo Electrónico de la Jefatura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D7BD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1BEE767" w14:textId="77777777" w:rsidR="002639B0" w:rsidRPr="000C75D0" w:rsidRDefault="002639B0" w:rsidP="00450139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  <w:t>Número de Teléfono de la Jefatura</w:t>
            </w:r>
          </w:p>
        </w:tc>
      </w:tr>
      <w:tr w:rsidR="0099028E" w:rsidRPr="000C75D0" w14:paraId="3466BACE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DCAD3D" w14:textId="277AE1AC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Gerencia General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EF03BB" w14:textId="3030413A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2295- 5021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6EFF76" w14:textId="46431B52" w:rsidR="0099028E" w:rsidRDefault="0099028E" w:rsidP="0099028E">
            <w:pPr>
              <w:spacing w:line="240" w:lineRule="auto"/>
              <w:jc w:val="center"/>
            </w:pPr>
            <w:hyperlink r:id="rId6" w:history="1">
              <w:r w:rsidRPr="000C75D0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gerenciageneral@cnfl.go.cr</w:t>
              </w:r>
            </w:hyperlink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4B4C99" w14:textId="5264D542" w:rsidR="0099028E" w:rsidRDefault="00E12B56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Luis Fernando Andrés Jácome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FC677CE" w14:textId="198701E6" w:rsidR="0099028E" w:rsidRPr="00740F43" w:rsidRDefault="00E12B56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</w:pPr>
            <w:hyperlink r:id="rId7" w:history="1">
              <w:r w:rsidRPr="00740F43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landres@cnfl.go.cr</w:t>
              </w:r>
            </w:hyperlink>
            <w:r w:rsidRPr="00740F43"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 xml:space="preserve"> </w:t>
            </w:r>
            <w:hyperlink r:id="rId8" w:history="1"/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EED4CF" w14:textId="4D1752C8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</w:t>
            </w:r>
            <w:r w:rsidR="00E12B56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5021</w:t>
            </w:r>
          </w:p>
        </w:tc>
      </w:tr>
      <w:tr w:rsidR="0099028E" w:rsidRPr="000C75D0" w14:paraId="05151149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329A3DA" w14:textId="6B96081A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Asesoría Jurídica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 xml:space="preserve"> Empresarial 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7FB345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2295-1943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0D2613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9" w:history="1">
              <w:r w:rsidRPr="000C75D0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dijurins@cnfl.go.cr</w:t>
              </w:r>
            </w:hyperlink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7A6FBB" w14:textId="34EBC2B7" w:rsidR="0099028E" w:rsidRPr="000C75D0" w:rsidRDefault="00627089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Guillermo Sánchez Williams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1D480D" w14:textId="285F2996" w:rsidR="0099028E" w:rsidRPr="0099028E" w:rsidRDefault="00627089" w:rsidP="00627089">
            <w:pPr>
              <w:spacing w:line="240" w:lineRule="auto"/>
              <w:jc w:val="center"/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gsanchez@cnfl.go.cr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6202E1" w14:textId="732ED07B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</w:t>
            </w:r>
            <w:r w:rsidR="00627089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1941</w:t>
            </w:r>
          </w:p>
        </w:tc>
      </w:tr>
      <w:tr w:rsidR="0099028E" w:rsidRPr="000C75D0" w14:paraId="78EB559D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44E30F" w14:textId="5FE03AE1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Auditoría Interna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C77023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2295-5100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25B410" w14:textId="72AB7E20" w:rsidR="0099028E" w:rsidRPr="00C828C8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10" w:history="1">
              <w:r w:rsidRPr="00C828C8">
                <w:rPr>
                  <w:color w:val="FF692D"/>
                  <w:sz w:val="20"/>
                  <w:szCs w:val="20"/>
                  <w:lang w:eastAsia="es-CR"/>
                </w:rPr>
                <w:t>audinter@cnfl.go.cr</w:t>
              </w:r>
            </w:hyperlink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7994A2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Cora Marina Salazar Valenzuela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47B94E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11" w:history="1">
              <w:r w:rsidRPr="000C75D0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audinter@cnfl.go.cr</w:t>
              </w:r>
            </w:hyperlink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9CD6DC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2295-5100</w:t>
            </w:r>
          </w:p>
        </w:tc>
      </w:tr>
      <w:tr w:rsidR="0099028E" w:rsidRPr="000C75D0" w14:paraId="230D6EB3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4061DE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Comunicación Empresarial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F7745C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2295-5060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37F138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12" w:history="1">
              <w:r w:rsidRPr="000C75D0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ofprensa@cnfl.go.cr</w:t>
              </w:r>
            </w:hyperlink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2DDEAB" w14:textId="6A2DD8B5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 xml:space="preserve">María Morales Morales 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C3FA1E" w14:textId="65512ED2" w:rsidR="0099028E" w:rsidRPr="00BC425A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marmorales</w:t>
            </w:r>
            <w:r w:rsidRPr="00BC425A"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@cnfl.go.cr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5F535A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2295-5030</w:t>
            </w:r>
          </w:p>
        </w:tc>
      </w:tr>
      <w:tr w:rsidR="0099028E" w:rsidRPr="000C75D0" w14:paraId="0B2901E0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5C9C0C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Dirección Administración y Finanzas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DB5C16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2295-5500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68AF20" w14:textId="14853C46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13" w:history="1">
              <w:r w:rsidRPr="00E963AA">
                <w:rPr>
                  <w:color w:val="FF692D"/>
                </w:rPr>
                <w:t>diadmi@cnfl.go.cr</w:t>
              </w:r>
            </w:hyperlink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13577C" w14:textId="3F718DD2" w:rsidR="0099028E" w:rsidRPr="000C75D0" w:rsidRDefault="00E12B56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Juan Manuel Casasola Vargas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10095C" w14:textId="4471AB9B" w:rsidR="0099028E" w:rsidRPr="00BC425A" w:rsidRDefault="00E12B56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jcasasola@cnfl.go.cr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43FC0B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2295-1911</w:t>
            </w:r>
          </w:p>
        </w:tc>
      </w:tr>
      <w:tr w:rsidR="0099028E" w:rsidRPr="000C75D0" w14:paraId="20D05931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39939D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Dirección Comercialización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E0D271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2295-5300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1F5FBD0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14" w:history="1">
              <w:r w:rsidRPr="000C75D0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dicomer@cnfl.go.cr</w:t>
              </w:r>
            </w:hyperlink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4CA2E55" w14:textId="11CE519C" w:rsidR="0099028E" w:rsidRPr="000C75D0" w:rsidRDefault="00010EF9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Guillermo Mena Aguilar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604F91" w14:textId="5D53803E" w:rsidR="0099028E" w:rsidRPr="00BC425A" w:rsidRDefault="00010EF9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gmena@cnfl.go.cr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D93B9A" w14:textId="17B49C74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</w:t>
            </w:r>
            <w:r w:rsidR="00010EF9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5300</w:t>
            </w:r>
          </w:p>
        </w:tc>
      </w:tr>
      <w:tr w:rsidR="0099028E" w:rsidRPr="000C75D0" w14:paraId="60DA3BF4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FA62E5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Dirección Distribución de la Energía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B0F0F0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2295-5620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1809DF" w14:textId="591949CF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15" w:history="1">
              <w:r w:rsidRPr="00B10383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didistri@cnfl.go.cr</w:t>
              </w:r>
            </w:hyperlink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3F6BF4" w14:textId="02E21848" w:rsidR="0099028E" w:rsidRPr="000C75D0" w:rsidRDefault="00E12B56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Erick Esquivel Porras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1D5578" w14:textId="1B8E1D23" w:rsidR="0099028E" w:rsidRPr="000C75D0" w:rsidRDefault="00E12B56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A07CB2"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esquivel@cnfl.go.cr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64B0A9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2295-5621</w:t>
            </w:r>
          </w:p>
        </w:tc>
      </w:tr>
      <w:tr w:rsidR="0099028E" w:rsidRPr="000C75D0" w14:paraId="6F24D2F7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3AE385" w14:textId="052A38D9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 xml:space="preserve">Dirección Estrategia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 xml:space="preserve">Empresarial 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374408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2295-5936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398ACC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16" w:history="1">
              <w:r w:rsidRPr="000C75D0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direstde@cnfl.go.cr</w:t>
              </w:r>
            </w:hyperlink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8E8E2C" w14:textId="4BB1F71F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Vanesa Castro López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F12006" w14:textId="6E473993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R"/>
              </w:rPr>
              <w:t>vacastro</w:t>
            </w:r>
            <w:r w:rsidRPr="00CD6D32">
              <w:rPr>
                <w:rFonts w:ascii="Arial" w:eastAsia="Times New Roman" w:hAnsi="Arial" w:cs="Arial"/>
                <w:color w:val="ED7D31" w:themeColor="accent2"/>
                <w:sz w:val="20"/>
                <w:szCs w:val="20"/>
                <w:lang w:eastAsia="es-CR"/>
              </w:rPr>
              <w:t>@cnfl.go.cr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6671B4" w14:textId="0D9676C4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5301</w:t>
            </w:r>
          </w:p>
        </w:tc>
      </w:tr>
      <w:tr w:rsidR="0099028E" w:rsidRPr="000C75D0" w14:paraId="52D95222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BE3FFE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Dirección Generación de la Energía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A9F3A1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2295-5700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F420D0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17" w:history="1">
              <w:r w:rsidRPr="000C75D0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digener@cnfl.go.cr</w:t>
              </w:r>
            </w:hyperlink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9B7D51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Humberto Guzmán León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235748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18" w:history="1">
              <w:r w:rsidRPr="000C75D0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hguzman@cnfl.go.cr</w:t>
              </w:r>
            </w:hyperlink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FD82A3D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2295-1950</w:t>
            </w:r>
          </w:p>
        </w:tc>
      </w:tr>
      <w:tr w:rsidR="0099028E" w:rsidRPr="000C75D0" w14:paraId="0E97C9C3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EB0AD2" w14:textId="77FAFF28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lastRenderedPageBreak/>
              <w:t>Dirección Transformación y Gestión Tecnológica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0B1266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CDB369" w14:textId="543CC117" w:rsidR="0099028E" w:rsidRDefault="0099028E" w:rsidP="0099028E">
            <w:pPr>
              <w:spacing w:line="240" w:lineRule="auto"/>
              <w:jc w:val="center"/>
            </w:pPr>
            <w:r w:rsidRPr="00B10383"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ditratec@cnfl.go.cr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68B39D" w14:textId="7586DD24" w:rsidR="0099028E" w:rsidRPr="000C75D0" w:rsidRDefault="00010EF9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Ronald Villalobos Valerio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BF5A2A" w14:textId="46DDB8BD" w:rsidR="0099028E" w:rsidRPr="00010EF9" w:rsidRDefault="00010EF9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</w:pPr>
            <w:r w:rsidRPr="00010EF9"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rvillalobos@cnfl.go.cr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F2C5B7" w14:textId="0E903F1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2295-1908</w:t>
            </w:r>
          </w:p>
        </w:tc>
      </w:tr>
      <w:tr w:rsidR="0099028E" w:rsidRPr="000C75D0" w14:paraId="0D34AEC4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6BF6B7" w14:textId="700DA8A5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Planta Eólica Valle Central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 xml:space="preserve"> – Planta Belén 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E4C489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2295-1095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54B7D9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19" w:history="1">
              <w:r w:rsidRPr="001A04A4">
                <w:rPr>
                  <w:color w:val="FF692D"/>
                  <w:lang w:eastAsia="es-CR"/>
                </w:rPr>
                <w:t>peolicavc@cnfl.go.cr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 xml:space="preserve"> 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1DF83E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 xml:space="preserve">Roberto Carvajal Sandí 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C93863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3E0806"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rcarvajal@cnfl.go.cr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853450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5803</w:t>
            </w:r>
          </w:p>
        </w:tc>
      </w:tr>
      <w:tr w:rsidR="0099028E" w:rsidRPr="000C75D0" w14:paraId="27855DD0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21568B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Planta Hidroeléctrica Brasil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01D4F5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2282-9621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539944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20" w:history="1">
              <w:r w:rsidRPr="000C75D0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phbrasil@cnfl.go.cr</w:t>
              </w:r>
            </w:hyperlink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2B8C82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Ronald Vargas Barquero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BA4A05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21" w:history="1">
              <w:r w:rsidRPr="000C75D0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rovargas@cnfl.go.cr</w:t>
              </w:r>
            </w:hyperlink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B65FC9" w14:textId="052CE976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2282-6742 / 2282-3252 IP / 1343</w:t>
            </w:r>
          </w:p>
        </w:tc>
      </w:tr>
      <w:tr w:rsidR="0099028E" w:rsidRPr="000C75D0" w14:paraId="737754DA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6CCC74" w14:textId="77777777" w:rsidR="0099028E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Planta Hidroeléctrica </w:t>
            </w:r>
          </w:p>
          <w:p w14:paraId="62EC5A73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Balsa Inferior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56E597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2299-6334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B29657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22" w:history="1">
              <w:r w:rsidRPr="00D44E81">
                <w:rPr>
                  <w:color w:val="FF692D"/>
                  <w:sz w:val="20"/>
                  <w:szCs w:val="20"/>
                  <w:lang w:eastAsia="es-CR"/>
                </w:rPr>
                <w:t>phbalsainferior@cnfl.go.cr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 xml:space="preserve"> 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3E6232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Marcela Méndez Gamboa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49E2CB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23" w:history="1">
              <w:r w:rsidRPr="000C75D0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mmendez@cnfl.go.cr</w:t>
              </w:r>
            </w:hyperlink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8E5C49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2295-1357</w:t>
            </w:r>
          </w:p>
        </w:tc>
      </w:tr>
      <w:tr w:rsidR="0099028E" w:rsidRPr="000C75D0" w14:paraId="30369E0D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A8E26B" w14:textId="77777777" w:rsidR="0099028E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Planta Hidroeléctrica </w:t>
            </w:r>
          </w:p>
          <w:p w14:paraId="6403009B" w14:textId="370EF75D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Cote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 xml:space="preserve"> – Planta Hidroeléctrica El Encanto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3B1D10" w14:textId="39C868BF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2694-4545 / 2694-4560 / 2694-4425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D6D817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24" w:history="1">
              <w:r w:rsidRPr="000C75D0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phcote@cnfl.go.cr</w:t>
              </w:r>
            </w:hyperlink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2CA5B3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Carlos Alberto Torres Cerdas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DD9878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25" w:history="1">
              <w:r w:rsidRPr="000C75D0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ctorres@cnfl.go.cr</w:t>
              </w:r>
            </w:hyperlink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2F28A1" w14:textId="501A4613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2295-1393 / 2295-1396</w:t>
            </w:r>
          </w:p>
        </w:tc>
      </w:tr>
      <w:tr w:rsidR="0099028E" w:rsidRPr="000C75D0" w14:paraId="730E0CA6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5A3256" w14:textId="77777777" w:rsidR="0099028E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Planta Hidroeléctrica </w:t>
            </w:r>
          </w:p>
          <w:p w14:paraId="3149F060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Daniel Gutierrez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975243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2295-1371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43BC7CE" w14:textId="77777777" w:rsidR="0099028E" w:rsidRPr="00D44E81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26" w:history="1">
              <w:r w:rsidRPr="00D44E81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phdanigutie@cnfl.go.cr</w:t>
              </w:r>
            </w:hyperlink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6D003B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Henry Salazar Vindas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AE9B78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1D087A"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hsalazar@cnfl.go.cr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8F21BD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2295-1370</w:t>
            </w:r>
          </w:p>
        </w:tc>
      </w:tr>
      <w:tr w:rsidR="0099028E" w:rsidRPr="000C75D0" w14:paraId="48F7BED9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5C28239" w14:textId="77777777" w:rsidR="0099028E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Planta Hidroeléctrica </w:t>
            </w:r>
          </w:p>
          <w:p w14:paraId="120A87B2" w14:textId="1D53B6AF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Electriona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 xml:space="preserve"> – Planta Hidroeléctrica Río Segundo 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0479FA" w14:textId="2C1F7970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2295-1594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 xml:space="preserve"> -2441-7229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C83C24" w14:textId="5E13471A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27" w:history="1">
              <w:r w:rsidRPr="000C75D0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phelectro@cnfl.go.cr</w:t>
              </w:r>
            </w:hyperlink>
            <w:r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 xml:space="preserve"> /phrioseg@cnfl.go.cr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B8267E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Gustavo Solis Soto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A97B86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28" w:history="1">
              <w:r w:rsidRPr="000C75D0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gsolis@cnfl.go.cr</w:t>
              </w:r>
            </w:hyperlink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F4B605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2295-1361</w:t>
            </w:r>
          </w:p>
        </w:tc>
      </w:tr>
      <w:tr w:rsidR="0099028E" w:rsidRPr="000C75D0" w14:paraId="4E63417D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A323DDC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Planta Hidroeléctrica </w:t>
            </w:r>
          </w:p>
          <w:p w14:paraId="547C00AE" w14:textId="3C9E41F4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Ventanas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 xml:space="preserve"> – Planta Nuestro Amo 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432F24C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2295-1388/2438-0090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1861458" w14:textId="71BC43AA" w:rsidR="0099028E" w:rsidRPr="000C75D0" w:rsidRDefault="00D44E81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phv</w:t>
            </w:r>
            <w:r w:rsidR="0099028E" w:rsidRPr="004B2C92"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entanas</w:t>
            </w:r>
            <w:r w:rsidR="0099028E"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@</w:t>
            </w:r>
            <w:r w:rsidR="0099028E" w:rsidRPr="004B2C92"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cnfl.go.cr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C7396E" w14:textId="1A6C02A2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BC4A77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 xml:space="preserve">Aldo Sebianne Castro 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2F30D" w14:textId="3CADAFAF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CD6D32"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asebianne@cnf.go.cr</w:t>
            </w:r>
            <w:r w:rsidRPr="00CD6D32">
              <w:rPr>
                <w:color w:val="ED7D31" w:themeColor="accent2"/>
              </w:rPr>
              <w:t xml:space="preserve"> 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62F523" w14:textId="775CBA8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2295-1206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 xml:space="preserve"> / 2295-1095</w:t>
            </w:r>
          </w:p>
        </w:tc>
      </w:tr>
      <w:tr w:rsidR="0099028E" w:rsidRPr="000C75D0" w14:paraId="2CE37046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0D44954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lastRenderedPageBreak/>
              <w:t>Secretaria del Consejo de Administración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0DEB16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2295-5025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00A772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29" w:history="1">
              <w:r w:rsidRPr="000C75D0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seconadm@cnfl.go.cr</w:t>
              </w:r>
            </w:hyperlink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424B561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María del Carmen García Martínez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4F1278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30" w:history="1">
              <w:r w:rsidRPr="000C75D0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cgarcia@cnfl.go.cr</w:t>
              </w:r>
            </w:hyperlink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846353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2295-5034</w:t>
            </w:r>
          </w:p>
        </w:tc>
      </w:tr>
      <w:tr w:rsidR="0099028E" w:rsidRPr="000C75D0" w14:paraId="506FAA91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56F07E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Sucursal Central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54DB0E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---------------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864744A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---------------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CE0A50" w14:textId="0C2604BC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Rodrigo Gutiérrez Corrales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6E40DA" w14:textId="43694727" w:rsidR="0099028E" w:rsidRPr="00BC425A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</w:pPr>
            <w:r w:rsidRPr="00BC425A"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rgutierrez@cnfl.go.cr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BAE853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2295-5401</w:t>
            </w:r>
          </w:p>
        </w:tc>
      </w:tr>
      <w:tr w:rsidR="0099028E" w:rsidRPr="000C75D0" w14:paraId="3A3A1805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EF6486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Sucursal Central Área Comercial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F05F72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---------------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8A4812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---------------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FBA219" w14:textId="4F3E3D09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Xiomara Alvarado Alcázar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865E77" w14:textId="421ABF91" w:rsidR="0099028E" w:rsidRPr="00BC425A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</w:pPr>
            <w:hyperlink r:id="rId31" w:history="1">
              <w:r w:rsidRPr="00BC425A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xalvarado</w:t>
              </w:r>
              <w:r w:rsidRPr="00BC425A">
                <w:rPr>
                  <w:color w:val="FF692D"/>
                </w:rPr>
                <w:t>@cnfl.go.cr</w:t>
              </w:r>
            </w:hyperlink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E2DCB7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2295-5411</w:t>
            </w:r>
          </w:p>
        </w:tc>
      </w:tr>
      <w:tr w:rsidR="0099028E" w:rsidRPr="000C75D0" w14:paraId="32DD5E54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1B852DA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 xml:space="preserve">Sucursal Central </w:t>
            </w:r>
          </w:p>
          <w:p w14:paraId="774F69A1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Área Técnica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945008" w14:textId="3D86A0D2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2226-7020 / 2295-3112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0CF1734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32" w:history="1">
              <w:r w:rsidRPr="000C75D0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sucentec@cnfl.go.cr</w:t>
              </w:r>
            </w:hyperlink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B9E6A1" w14:textId="1415C2A5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Geinier Murillo Arguedas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DD185EE" w14:textId="316EABAD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40F43"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gmurillo@cnfl.go.cr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A0BD453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2210-3101</w:t>
            </w:r>
          </w:p>
        </w:tc>
      </w:tr>
      <w:tr w:rsidR="0099028E" w:rsidRPr="000C75D0" w14:paraId="6496F6A1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787ED3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Sucursal Desamparados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A65B57" w14:textId="0DFAE3B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2295-5450 / 5451 / 5452 / 5454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0AE7A8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33" w:history="1">
              <w:r w:rsidRPr="000C75D0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sucdesam@cnfl.go.cr</w:t>
              </w:r>
            </w:hyperlink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65E3B5" w14:textId="24A84881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Jeffry Murillo Arguedas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DD8221" w14:textId="66F24085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34" w:history="1">
              <w:r w:rsidRPr="000C75D0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jmurillo@cnfl.go.cr</w:t>
              </w:r>
            </w:hyperlink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D5EAA0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2295-5039</w:t>
            </w:r>
          </w:p>
        </w:tc>
      </w:tr>
      <w:tr w:rsidR="0099028E" w:rsidRPr="000C75D0" w14:paraId="05EA8680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E807E18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Sucursal Desamparados Área Comercial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721F01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---------------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1C63B9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---------------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F2A7B83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Henry Guzmán Mora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D1191F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35" w:history="1">
              <w:r w:rsidRPr="000C75D0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heguzman@cnfl.go.cr</w:t>
              </w:r>
            </w:hyperlink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BD8D81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2295-5445</w:t>
            </w:r>
          </w:p>
        </w:tc>
      </w:tr>
      <w:tr w:rsidR="0099028E" w:rsidRPr="000C75D0" w14:paraId="6B4FA2E7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36A0EA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 xml:space="preserve">Sucursal Desamparados </w:t>
            </w:r>
          </w:p>
          <w:p w14:paraId="77C7DE43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Área Técnica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9A6A574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---------------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9262963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---------------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0E7110" w14:textId="0A610008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 xml:space="preserve">Carlos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 xml:space="preserve">Enrique </w:t>
            </w: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Porras Calvo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145233" w14:textId="64A18FFE" w:rsidR="0099028E" w:rsidRPr="003D3DB3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cporras</w:t>
            </w:r>
            <w:r w:rsidRPr="003D3DB3"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@cnfl.go.cr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7C90D9" w14:textId="77777777" w:rsidR="0099028E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1503</w:t>
            </w:r>
          </w:p>
          <w:p w14:paraId="5FA22AC5" w14:textId="66640E11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99028E" w:rsidRPr="000C75D0" w14:paraId="0AE62BB2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2961DD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Sucursal Escazú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9C557E" w14:textId="20DDE3CC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 xml:space="preserve">2295-1320 / 1321 / </w:t>
            </w:r>
            <w:proofErr w:type="gramStart"/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1322  /</w:t>
            </w:r>
            <w:proofErr w:type="gramEnd"/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 1324  /  1325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F88A66D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36" w:history="1">
              <w:r w:rsidRPr="000C75D0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sucescazu@cnfl.go.cr</w:t>
              </w:r>
            </w:hyperlink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6593EA" w14:textId="35C9D7BC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Adan Marchena López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E85C8F" w14:textId="072BE7F8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BC425A"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amarchena@cnfl.go.cr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33D103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2210-3121</w:t>
            </w:r>
          </w:p>
        </w:tc>
      </w:tr>
      <w:tr w:rsidR="0099028E" w:rsidRPr="000C75D0" w14:paraId="6A817584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2709B5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 xml:space="preserve">Sucursal Escazú </w:t>
            </w:r>
          </w:p>
          <w:p w14:paraId="63AC2783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Área Comercial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74C6B9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---------------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F883E5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---------------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E8B61F" w14:textId="04502A46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Mario Alberto Luna Chinchilla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9F7324" w14:textId="628110F4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E963AA"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mluna@cnfl.go.cr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11088B" w14:textId="5E52AD2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2210-31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21</w:t>
            </w:r>
          </w:p>
        </w:tc>
      </w:tr>
      <w:tr w:rsidR="0099028E" w:rsidRPr="000C75D0" w14:paraId="066A9A09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3862B90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lastRenderedPageBreak/>
              <w:t>Sucursal Escazú Área Técnica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41E849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---------------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4792277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---------------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2C2949" w14:textId="724FCE45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José Ángel Corella Vargas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38D1AD" w14:textId="45BF12E2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37" w:history="1">
              <w:r w:rsidRPr="000C75D0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jcorella@cnfl.go.cr</w:t>
              </w:r>
            </w:hyperlink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D0B2DC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2210-3124</w:t>
            </w:r>
          </w:p>
        </w:tc>
      </w:tr>
      <w:tr w:rsidR="0099028E" w:rsidRPr="000C75D0" w14:paraId="4FD2328C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A40544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Sucursal Guadalupe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96ACBCF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2295-1802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199055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38" w:history="1">
              <w:r w:rsidRPr="000C75D0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sucguada@cnfl.go.cr</w:t>
              </w:r>
            </w:hyperlink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C2AEF9" w14:textId="3A8531A8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Arnaldo Gonzalez Troz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BF52BC" w14:textId="2D084F13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BC425A"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agonzalez@cnfl.go.cr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D5D827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2295-1808</w:t>
            </w:r>
          </w:p>
        </w:tc>
      </w:tr>
      <w:tr w:rsidR="0099028E" w:rsidRPr="000C75D0" w14:paraId="011F3ECF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EA11A8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Sucursal Guadalupe Área Comercial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7B429FB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---------------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BB54C1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---------------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EAF5066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Edward Monge Ramos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AC1C30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39" w:history="1">
              <w:r w:rsidRPr="000C75D0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edmonge@cnfl.go.cr</w:t>
              </w:r>
            </w:hyperlink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3C2540C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2295-1809</w:t>
            </w:r>
          </w:p>
        </w:tc>
      </w:tr>
      <w:tr w:rsidR="0099028E" w:rsidRPr="000C75D0" w14:paraId="2E5290F3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B934C9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Sucursal Guadalupe Área Técnica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2AD598" w14:textId="42B70D2A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 xml:space="preserve">2295-1810 / 1811 </w:t>
            </w:r>
            <w:proofErr w:type="gramStart"/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/  1831</w:t>
            </w:r>
            <w:proofErr w:type="gramEnd"/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 /  1836  /  1842  /  1821  /  1804  /  1833  /  1828  /  1816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50EDA4" w14:textId="31A8CE31" w:rsidR="0099028E" w:rsidRPr="00B82E71" w:rsidRDefault="00B015DF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40" w:history="1">
              <w:r w:rsidRPr="00B82E71">
                <w:rPr>
                  <w:color w:val="FF692D"/>
                  <w:sz w:val="20"/>
                  <w:szCs w:val="20"/>
                  <w:lang w:eastAsia="es-CR"/>
                </w:rPr>
                <w:t>suguatec@cnfl.go.cr</w:t>
              </w:r>
            </w:hyperlink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B97E5C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Roció Cortés Cantillo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318668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41" w:history="1">
              <w:r w:rsidRPr="000C75D0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rcortes@cnfl.go.cr</w:t>
              </w:r>
            </w:hyperlink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FE2EB5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2295-1801</w:t>
            </w:r>
          </w:p>
        </w:tc>
      </w:tr>
      <w:tr w:rsidR="0099028E" w:rsidRPr="000C75D0" w14:paraId="3F6A0B1B" w14:textId="4036DB78" w:rsidTr="004A3BA5"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08F80C9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Sucursal Heredia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4C75F1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2299-6313, 6310, 6312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5546A3" w14:textId="284FA76A" w:rsidR="0099028E" w:rsidRPr="00B82E71" w:rsidRDefault="00B015DF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42" w:history="1">
              <w:r w:rsidRPr="00B82E71">
                <w:rPr>
                  <w:color w:val="FF692D"/>
                  <w:sz w:val="20"/>
                  <w:szCs w:val="20"/>
                  <w:lang w:eastAsia="es-CR"/>
                </w:rPr>
                <w:t>suhetec@cnfl.go.cr</w:t>
              </w:r>
            </w:hyperlink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E83BBE0" w14:textId="14C48051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BC4A77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William Guillen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 xml:space="preserve"> Morales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B680DA" w14:textId="415D4049" w:rsidR="0099028E" w:rsidRPr="00B015DF" w:rsidRDefault="0099028E" w:rsidP="0099028E">
            <w:pPr>
              <w:spacing w:line="240" w:lineRule="auto"/>
              <w:jc w:val="center"/>
              <w:rPr>
                <w:color w:val="FF692D"/>
                <w:sz w:val="20"/>
                <w:szCs w:val="20"/>
                <w:lang w:eastAsia="es-CR"/>
              </w:rPr>
            </w:pPr>
            <w:hyperlink r:id="rId43" w:history="1">
              <w:r w:rsidRPr="00B015DF">
                <w:rPr>
                  <w:color w:val="FF692D"/>
                  <w:sz w:val="20"/>
                  <w:szCs w:val="20"/>
                  <w:lang w:eastAsia="es-CR"/>
                </w:rPr>
                <w:t>wguillen@cnfl.go.cr</w:t>
              </w:r>
            </w:hyperlink>
          </w:p>
          <w:p w14:paraId="3ECB4024" w14:textId="00BF96AE" w:rsidR="0099028E" w:rsidRPr="00B015DF" w:rsidRDefault="0099028E" w:rsidP="0099028E">
            <w:pPr>
              <w:spacing w:line="240" w:lineRule="auto"/>
              <w:jc w:val="center"/>
              <w:rPr>
                <w:color w:val="FF692D"/>
                <w:lang w:eastAsia="es-CR"/>
              </w:rPr>
            </w:pP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686EA9" w14:textId="1EFDFDAA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10- 3123</w:t>
            </w:r>
          </w:p>
        </w:tc>
        <w:tc>
          <w:tcPr>
            <w:tcW w:w="669" w:type="pct"/>
            <w:vAlign w:val="center"/>
          </w:tcPr>
          <w:p w14:paraId="138E6C3A" w14:textId="517B6849" w:rsidR="0099028E" w:rsidRPr="000C75D0" w:rsidRDefault="0099028E" w:rsidP="0099028E">
            <w:pPr>
              <w:spacing w:line="240" w:lineRule="auto"/>
              <w:jc w:val="left"/>
            </w:pPr>
          </w:p>
        </w:tc>
        <w:tc>
          <w:tcPr>
            <w:tcW w:w="670" w:type="pct"/>
            <w:vAlign w:val="center"/>
          </w:tcPr>
          <w:p w14:paraId="59DABA8B" w14:textId="48E97EDB" w:rsidR="0099028E" w:rsidRPr="000C75D0" w:rsidRDefault="0099028E" w:rsidP="0099028E">
            <w:pPr>
              <w:spacing w:line="240" w:lineRule="auto"/>
              <w:jc w:val="left"/>
            </w:pPr>
            <w:hyperlink r:id="rId44" w:history="1">
              <w:r w:rsidRPr="000C75D0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wguillen@cnfl.go.cr</w:t>
              </w:r>
            </w:hyperlink>
          </w:p>
        </w:tc>
      </w:tr>
      <w:tr w:rsidR="0099028E" w:rsidRPr="000C75D0" w14:paraId="3C888242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38F01C" w14:textId="77777777" w:rsidR="0099028E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 xml:space="preserve">Sucursal Heredia </w:t>
            </w:r>
          </w:p>
          <w:p w14:paraId="3D605231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Área Comercial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3DEA7B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---------------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5951DD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---------------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A67BAE" w14:textId="33006019" w:rsidR="0099028E" w:rsidRPr="000C75D0" w:rsidRDefault="00B015DF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Gerardo Vargas Castillo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8D225DA" w14:textId="77777777" w:rsidR="0099028E" w:rsidRPr="00B015DF" w:rsidRDefault="00B015DF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</w:pPr>
            <w:r w:rsidRPr="00B015DF"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gevargas</w:t>
            </w:r>
            <w:hyperlink r:id="rId45" w:history="1">
              <w:r w:rsidR="0099028E" w:rsidRPr="00B015DF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@cnfl.go.cr</w:t>
              </w:r>
            </w:hyperlink>
          </w:p>
          <w:p w14:paraId="67E3875E" w14:textId="52AA0B26" w:rsidR="00B015DF" w:rsidRPr="00BC425A" w:rsidRDefault="00B015DF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</w:pP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ECD1417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2295-5900</w:t>
            </w:r>
          </w:p>
        </w:tc>
      </w:tr>
      <w:tr w:rsidR="0099028E" w:rsidRPr="000C75D0" w14:paraId="0BD660A4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BF9F7E4" w14:textId="77777777" w:rsidR="0099028E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 xml:space="preserve">Sucursal Heredia </w:t>
            </w:r>
          </w:p>
          <w:p w14:paraId="1FA7BE78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Área Técnica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42D6DE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---------------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C39AAE2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---------------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5D8EB2" w14:textId="00990BA9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 xml:space="preserve">Andrés Chaves Zamora 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F382BF0" w14:textId="31A96DF6" w:rsidR="0099028E" w:rsidRPr="00B015DF" w:rsidRDefault="00B015DF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</w:pPr>
            <w:r w:rsidRPr="00B015DF"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anchaves@cnfl.go.cr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8FA77E6" w14:textId="75E131AC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</w:t>
            </w:r>
            <w:r w:rsidR="00B015DF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1503</w:t>
            </w:r>
          </w:p>
        </w:tc>
      </w:tr>
      <w:tr w:rsidR="0099028E" w:rsidRPr="000C75D0" w14:paraId="2B9A619A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A461BE4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Unidad Administración Financiera y Contable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A8C907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2295-1980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34EB29" w14:textId="0E5D3304" w:rsidR="0099028E" w:rsidRPr="00B015DF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46" w:history="1">
              <w:r w:rsidRPr="00B015DF">
                <w:rPr>
                  <w:color w:val="FF692D"/>
                  <w:sz w:val="20"/>
                  <w:szCs w:val="20"/>
                  <w:lang w:eastAsia="es-CR"/>
                </w:rPr>
                <w:t>depfinan@cnfl.go.cr</w:t>
              </w:r>
            </w:hyperlink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E40AA" w14:textId="5D6AB9C5" w:rsidR="0099028E" w:rsidRPr="000C75D0" w:rsidRDefault="00C828C8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Alexander Calderón Herrera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737926" w14:textId="02B6494E" w:rsidR="0099028E" w:rsidRPr="000C75D0" w:rsidRDefault="00DC3440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acalderon</w:t>
            </w:r>
            <w:r w:rsidR="0099028E" w:rsidRPr="00BC4A77"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@cnfl.go.cr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FB73E8" w14:textId="6866BAF2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</w:t>
            </w:r>
            <w:r w:rsidR="00DC344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5522</w:t>
            </w:r>
          </w:p>
        </w:tc>
      </w:tr>
      <w:tr w:rsidR="0099028E" w:rsidRPr="000C75D0" w14:paraId="532616DA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9F0E03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Unidad Administración y Control Sistemas de Distribución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E9645A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2295-5630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0BBB3AE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47" w:history="1">
              <w:r w:rsidRPr="000C75D0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uniadmco@cnfl.go.cr</w:t>
              </w:r>
            </w:hyperlink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BE8CBAA" w14:textId="54C62C5F" w:rsidR="0099028E" w:rsidRPr="000C75D0" w:rsidRDefault="00E12B56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10EF9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Marta Garro Rojas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DA0E1A" w14:textId="6971E8BD" w:rsidR="0099028E" w:rsidRPr="000C75D0" w:rsidRDefault="00E12B56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E12B56"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mgarro@cnfl.gp.cr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5BDC7B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2295-5631</w:t>
            </w:r>
          </w:p>
        </w:tc>
      </w:tr>
      <w:tr w:rsidR="0099028E" w:rsidRPr="000C75D0" w14:paraId="19A93039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477D90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lastRenderedPageBreak/>
              <w:t>Unidad Alumbrado Público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CA8EB63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2295-1258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5AE1FF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48" w:history="1">
              <w:r w:rsidRPr="000C75D0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unialupu@cnfl.go.cr</w:t>
              </w:r>
            </w:hyperlink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49CD3D9" w14:textId="6D87B0D1" w:rsidR="0099028E" w:rsidRPr="00C905BE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</w:pPr>
            <w:r w:rsidRPr="00C905BE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 xml:space="preserve">Natalia Picado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Vargas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F77E801" w14:textId="77777777" w:rsidR="0099028E" w:rsidRPr="00C905BE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</w:pPr>
            <w:r w:rsidRPr="00C905BE"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npicado@cnfl.go.cr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0C1C60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2295-1218</w:t>
            </w:r>
          </w:p>
        </w:tc>
      </w:tr>
      <w:tr w:rsidR="0099028E" w:rsidRPr="000C75D0" w14:paraId="59138DE0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ABA7AB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Unidad Ampliaciones y Mantenimiento de Sistemas de Distribución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64BFDFF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2295-56-40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C5C0649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49" w:history="1">
              <w:r w:rsidRPr="000C75D0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uniampma@cnfl.go.cr</w:t>
              </w:r>
            </w:hyperlink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6A1907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Warner Monge Arguello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E4EFAB5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50" w:history="1">
              <w:r w:rsidRPr="000C75D0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wmonge@cnfl.go.cr</w:t>
              </w:r>
            </w:hyperlink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6F4D16F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2295-5641</w:t>
            </w:r>
          </w:p>
        </w:tc>
      </w:tr>
      <w:tr w:rsidR="0099028E" w:rsidRPr="000C75D0" w14:paraId="27957795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36C28F" w14:textId="32865DE9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Unidad Planificación y Diseño Sistema de Distribución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D2CF46" w14:textId="532CC60E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---------------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669CC7" w14:textId="3F528516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---------------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994AF3" w14:textId="4DBB91E1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Raúl Fernández Vásquez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126F2A" w14:textId="63C5786F" w:rsidR="0099028E" w:rsidRPr="000348AE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</w:pPr>
            <w:hyperlink r:id="rId51" w:history="1">
              <w:r w:rsidRPr="00740F43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rfernandez</w:t>
              </w:r>
              <w:r w:rsidRPr="000348AE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@cnfl.go.cr</w:t>
              </w:r>
            </w:hyperlink>
          </w:p>
          <w:p w14:paraId="4DDCF8C9" w14:textId="37DE702A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410CD1" w14:textId="36A63AB0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2295-1154</w:t>
            </w:r>
          </w:p>
        </w:tc>
      </w:tr>
      <w:tr w:rsidR="0099028E" w:rsidRPr="000C75D0" w14:paraId="54B31C5B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7591C0" w14:textId="5F1026A8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Unidad Tecnologías de Operación del Sistema de Distribución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6525B4" w14:textId="7DB40776" w:rsidR="0099028E" w:rsidRPr="000C75D0" w:rsidRDefault="00C9284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---------------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6431A6" w14:textId="04EC70E7" w:rsidR="0099028E" w:rsidRPr="000C75D0" w:rsidRDefault="00C9284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---------------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0D17D2D" w14:textId="7BA612E4" w:rsidR="0099028E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Jeffry Barrientos Campos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BC1950" w14:textId="18D62D08" w:rsidR="0099028E" w:rsidRPr="00C905BE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jbarrientos@cnfl.go.cr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23F677" w14:textId="72DE740B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2295-1916</w:t>
            </w:r>
          </w:p>
        </w:tc>
      </w:tr>
      <w:tr w:rsidR="003B3707" w:rsidRPr="000C75D0" w14:paraId="18422525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C5C605" w14:textId="0A8D73ED" w:rsidR="003B3707" w:rsidRPr="000C75D0" w:rsidRDefault="003B3707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 xml:space="preserve">Unidad de </w:t>
            </w:r>
            <w:r w:rsidR="003040A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Consultoría y Procesos Judiciales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4A9AB0" w14:textId="7E8F26E2" w:rsidR="003B3707" w:rsidRPr="000C75D0" w:rsidRDefault="00C9284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---------------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1D28EE" w14:textId="6C812F14" w:rsidR="003B3707" w:rsidRPr="00C9284E" w:rsidRDefault="003040A5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</w:pPr>
            <w:r w:rsidRPr="00C9284E"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dijurins@cnfl.go.cr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8B807E2" w14:textId="2C04C7BC" w:rsidR="003B3707" w:rsidRDefault="00DE2F58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 xml:space="preserve">Thania Campos Ovando 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131F46" w14:textId="64BFEBB4" w:rsidR="003B3707" w:rsidRPr="00C905BE" w:rsidRDefault="00DE2F58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tcampos</w:t>
            </w:r>
            <w:r w:rsidR="003040A5"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@cnfl.go.cr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A3A6C8" w14:textId="1CDE64A3" w:rsidR="003B3707" w:rsidRPr="000C75D0" w:rsidRDefault="003040A5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2295-1941/1940</w:t>
            </w:r>
          </w:p>
        </w:tc>
      </w:tr>
      <w:tr w:rsidR="0099028E" w:rsidRPr="000C75D0" w14:paraId="2EDFE518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1957D0" w14:textId="6C156E16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Unidad Contratación Administrativa Notariado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 xml:space="preserve"> y Avalúos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34A8161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---------------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C5256A2" w14:textId="5E8A8BB6" w:rsidR="0099028E" w:rsidRPr="000C75D0" w:rsidRDefault="0072393F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C9284E"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dijurins@cnfl.go.cr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DD24A03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Ronald Monge Zúñiga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6E21AB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C905BE"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rmonge@cnfl.go.cr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70E6905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2295-515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5</w:t>
            </w:r>
          </w:p>
        </w:tc>
      </w:tr>
      <w:tr w:rsidR="0099028E" w:rsidRPr="000C75D0" w14:paraId="33AD80E1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71FBAF" w14:textId="3DC03433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Unidad de Proveeduría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D15273" w14:textId="403FB1B0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2295-1787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54D280" w14:textId="11DCDB42" w:rsidR="0099028E" w:rsidRDefault="0099028E" w:rsidP="0099028E">
            <w:pPr>
              <w:spacing w:line="240" w:lineRule="auto"/>
              <w:jc w:val="center"/>
            </w:pPr>
            <w:r w:rsidRPr="00B10383"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areaprov@cnfl.go.cr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41C78B3" w14:textId="4B47964B" w:rsidR="0099028E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Esteban Rodríguez Umaña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4F6324" w14:textId="1BC3D871" w:rsidR="0099028E" w:rsidRPr="005A36CE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esrodriguez@cnfl.go.cr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9B1626" w14:textId="5782B90A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2295-5500</w:t>
            </w:r>
          </w:p>
        </w:tc>
      </w:tr>
      <w:tr w:rsidR="0099028E" w:rsidRPr="000C75D0" w14:paraId="648A2EBD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E64A25B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Unidad Logística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5B578B0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2295-5839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DE3ECE7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52" w:history="1">
              <w:r w:rsidRPr="000C75D0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depserad@cnfl.go.cr</w:t>
              </w:r>
            </w:hyperlink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042227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 xml:space="preserve">Juan Carlos Valenciano Padilla 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9EE98A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5A36CE"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jvalenciano@cnfl.go.cr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C7235E4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2295-1150</w:t>
            </w:r>
          </w:p>
        </w:tc>
      </w:tr>
      <w:tr w:rsidR="0099028E" w:rsidRPr="000C75D0" w14:paraId="448AF6F7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42FEA5E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Unidad Mantenimiento Plantas de Generación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3EEC97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2295-5650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20751E5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53" w:history="1">
              <w:r w:rsidRPr="000C75D0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unimanpla@cnfl.go.cr</w:t>
              </w:r>
            </w:hyperlink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DD8D63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 xml:space="preserve">Maynor Navarro Alfaro 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7860EF1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54" w:history="1">
              <w:r w:rsidRPr="007C32C1">
                <w:rPr>
                  <w:color w:val="FF692D"/>
                  <w:sz w:val="20"/>
                  <w:szCs w:val="20"/>
                  <w:lang w:eastAsia="es-CR"/>
                </w:rPr>
                <w:t>mnavarro@cnfl.go.cr</w:t>
              </w:r>
            </w:hyperlink>
            <w:r w:rsidRPr="007C32C1">
              <w:rPr>
                <w:rFonts w:ascii="Arial" w:eastAsia="Times New Roman" w:hAnsi="Arial" w:cs="Arial"/>
                <w:sz w:val="16"/>
                <w:szCs w:val="16"/>
                <w:lang w:eastAsia="es-CR"/>
              </w:rPr>
              <w:t xml:space="preserve"> 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CF816AF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5755</w:t>
            </w:r>
          </w:p>
        </w:tc>
      </w:tr>
      <w:tr w:rsidR="0099028E" w:rsidRPr="000C75D0" w14:paraId="121ADF40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2312ED5" w14:textId="51A09CC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lastRenderedPageBreak/>
              <w:t xml:space="preserve">Unidad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Centro de Contacto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DE77B2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2295-5303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A2CB19" w14:textId="1D3533A3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------------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5632FB" w14:textId="2CFD3EDE" w:rsidR="0099028E" w:rsidRPr="000C75D0" w:rsidRDefault="00010EF9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Elena Amuy Jiménez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DEEAA2A" w14:textId="37926967" w:rsidR="0099028E" w:rsidRPr="000C75D0" w:rsidRDefault="00010EF9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10EF9"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eamuy@cnfl.go.cr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802E513" w14:textId="090E6CD3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5301</w:t>
            </w:r>
          </w:p>
        </w:tc>
      </w:tr>
      <w:tr w:rsidR="0099028E" w:rsidRPr="000C75D0" w14:paraId="57BFF6AE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BF34975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Unidad Operación de Plantas Generación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55D19D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2295-1200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575226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55" w:history="1">
              <w:r w:rsidRPr="000C75D0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seplahid@cnfl.go.cr</w:t>
              </w:r>
            </w:hyperlink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2F734AD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 xml:space="preserve">Aldo Sebianne Castro 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ACA584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56" w:history="1">
              <w:r w:rsidRPr="00010EF9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asebianne@cnf.go.cr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 xml:space="preserve"> 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569C89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1095</w:t>
            </w:r>
          </w:p>
        </w:tc>
      </w:tr>
      <w:tr w:rsidR="0099028E" w:rsidRPr="000C75D0" w14:paraId="68C8941A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6752EA" w14:textId="412981B0" w:rsidR="0099028E" w:rsidRPr="00500607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0060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Unidad Desarrollo del Negocio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E4D5D0" w14:textId="52D4D7C2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2295-1358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EB81AD" w14:textId="39DF2BB3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233529"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udesneg@cnfl.go.cr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DAA004" w14:textId="04587435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 xml:space="preserve">Parmenio Barrantes Medina 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398EF2" w14:textId="084B6878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BC425A"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pbarrantes@cnfl.go.cr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F2DBD6C" w14:textId="48F945AA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2295-1559</w:t>
            </w:r>
          </w:p>
        </w:tc>
      </w:tr>
      <w:tr w:rsidR="0099028E" w:rsidRPr="000C75D0" w14:paraId="5F6D5BF8" w14:textId="77777777" w:rsidTr="00F41DE1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62BDE5" w14:textId="79E1444C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 xml:space="preserve">Unidad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Aseguramiento de Ingresos y Gestión</w:t>
            </w: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 xml:space="preserve"> de Perdidas de Energía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1BA5BA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2295-5192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9B19881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57" w:history="1">
              <w:r w:rsidRPr="000C75D0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unirecop@cnfl.go.cr</w:t>
              </w:r>
            </w:hyperlink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344EB9" w14:textId="00407216" w:rsidR="0099028E" w:rsidRPr="000C75D0" w:rsidRDefault="00DE2F58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Jorge Garro Valera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ABD0273" w14:textId="1DDB532A" w:rsidR="0099028E" w:rsidRPr="000C75D0" w:rsidRDefault="00DE2F58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DE2F58"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jgarro</w:t>
            </w:r>
            <w:hyperlink r:id="rId58" w:history="1">
              <w:r w:rsidR="0099028E" w:rsidRPr="000C75D0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@cnfl.go.cr</w:t>
              </w:r>
            </w:hyperlink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013B758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2295-5203</w:t>
            </w:r>
          </w:p>
        </w:tc>
      </w:tr>
      <w:tr w:rsidR="0099028E" w:rsidRPr="000C75D0" w14:paraId="3B3D5FB9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16E315C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Unidad Sistemas de Gestión y Planificación Empresarial.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B6837FD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2295-5940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838CD22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59" w:history="1">
              <w:r w:rsidRPr="000C75D0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gestestra@cnfl.go.cr</w:t>
              </w:r>
            </w:hyperlink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229034" w14:textId="1654B703" w:rsidR="0099028E" w:rsidRPr="000C75D0" w:rsidRDefault="00010EF9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Gloriela Brenes Redondo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030896" w14:textId="0B02723D" w:rsidR="0099028E" w:rsidRPr="000C75D0" w:rsidRDefault="00010EF9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gbrenes</w:t>
            </w:r>
            <w:r w:rsidR="0099028E" w:rsidRPr="00233529"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@cnfl.go.cr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A6D3956" w14:textId="74E87436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1218</w:t>
            </w:r>
          </w:p>
        </w:tc>
      </w:tr>
      <w:tr w:rsidR="0099028E" w:rsidRPr="000C75D0" w14:paraId="61D18F36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564F29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Unidad Sostenibilidad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927D074" w14:textId="3DDF661B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 xml:space="preserve">2295-1510 / 1511 </w:t>
            </w:r>
            <w:proofErr w:type="gramStart"/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/  1521</w:t>
            </w:r>
            <w:proofErr w:type="gramEnd"/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 /  1526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774D605" w14:textId="0D3ACD60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60" w:history="1">
              <w:r w:rsidRPr="007C32C1">
                <w:rPr>
                  <w:color w:val="FF692D"/>
                  <w:sz w:val="20"/>
                  <w:szCs w:val="20"/>
                </w:rPr>
                <w:t>diambien@cnfl.go.cr</w:t>
              </w:r>
            </w:hyperlink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435C87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José Pablo Cob Barboza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B41714B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61" w:history="1">
              <w:r w:rsidRPr="000C75D0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jpcob@cnfl.go.cr</w:t>
              </w:r>
            </w:hyperlink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8A44AAC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2295-1511</w:t>
            </w:r>
          </w:p>
        </w:tc>
      </w:tr>
      <w:tr w:rsidR="0099028E" w:rsidRPr="000C75D0" w14:paraId="58A8F3C0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F6FE595" w14:textId="2104703B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 xml:space="preserve">Unidad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 xml:space="preserve">Cultura y Gestión del </w:t>
            </w: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Talento Humano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C74C3C" w14:textId="417334D1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2295-5200 / 5202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2C48218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62" w:history="1">
              <w:r w:rsidRPr="000C75D0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direchum@cnfl.go.cr</w:t>
              </w:r>
            </w:hyperlink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BFCCEC" w14:textId="5464FB2D" w:rsidR="0099028E" w:rsidRPr="000C75D0" w:rsidRDefault="00F43505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Gustavo Monge Villalta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2583D5" w14:textId="4B01B9D4" w:rsidR="0099028E" w:rsidRPr="000C75D0" w:rsidRDefault="00F43505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gmonge</w:t>
            </w:r>
            <w:r w:rsidR="0099028E" w:rsidRPr="00BC425A"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@cnfl.go.cr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3F2CDC" w14:textId="566C5FB9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2295-5200 /5202</w:t>
            </w:r>
          </w:p>
        </w:tc>
      </w:tr>
      <w:tr w:rsidR="0099028E" w:rsidRPr="000C75D0" w14:paraId="72001398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49BE217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Unidad Taller Anonos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3D8849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2295-1180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2A242FF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63" w:history="1">
              <w:r w:rsidRPr="000C75D0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semanmec@cnfl.go.cr</w:t>
              </w:r>
            </w:hyperlink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5F0E861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Juan Ignacio Cordero González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60FD6D6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64" w:history="1">
              <w:r w:rsidRPr="000C75D0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jucordero@cnfl.go.cr</w:t>
              </w:r>
            </w:hyperlink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8B1A47D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2295-1181</w:t>
            </w:r>
          </w:p>
        </w:tc>
      </w:tr>
      <w:tr w:rsidR="0099028E" w:rsidRPr="000C75D0" w14:paraId="1AABA58D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7FC934D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Unidad Tarifas y Normativa Regulatoria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FABA5CB" w14:textId="214067A2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5329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7045F1E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65" w:history="1">
              <w:r w:rsidRPr="000C75D0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unitarifas@cnfl.go.cr</w:t>
              </w:r>
            </w:hyperlink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DC20432" w14:textId="16561A15" w:rsidR="0099028E" w:rsidRPr="000C75D0" w:rsidRDefault="0099028E" w:rsidP="0099028E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Priscila Zamora Álvarez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27ED93" w14:textId="21FF4711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BC425A"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pzamora@cnfl.go.cr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D1DA2B" w14:textId="5508D8A8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2295-1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547</w:t>
            </w:r>
          </w:p>
        </w:tc>
      </w:tr>
      <w:tr w:rsidR="0099028E" w:rsidRPr="000C75D0" w14:paraId="6AA4C441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5FAC480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lastRenderedPageBreak/>
              <w:t>Unidad de Tecnologías de Información y Comunicación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5137C5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2295-1649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D54F2C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hyperlink r:id="rId66" w:history="1">
              <w:r w:rsidRPr="000C75D0">
                <w:rPr>
                  <w:rFonts w:ascii="Arial" w:eastAsia="Times New Roman" w:hAnsi="Arial" w:cs="Arial"/>
                  <w:color w:val="FF692D"/>
                  <w:sz w:val="20"/>
                  <w:szCs w:val="20"/>
                  <w:lang w:eastAsia="es-CR"/>
                </w:rPr>
                <w:t>utic@cnfl.go.cr</w:t>
              </w:r>
            </w:hyperlink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04AECDA" w14:textId="21794AD0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Mario Venegas Padilla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56D44EF" w14:textId="6F03CEB3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233529"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mavenegas@cnfgl.go.cr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BFA4138" w14:textId="77777777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0C75D0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2295-1628</w:t>
            </w:r>
          </w:p>
        </w:tc>
      </w:tr>
      <w:tr w:rsidR="0099028E" w:rsidRPr="000C75D0" w14:paraId="2FCCBE21" w14:textId="77777777" w:rsidTr="004A3BA5">
        <w:trPr>
          <w:gridAfter w:val="2"/>
          <w:wAfter w:w="1339" w:type="pct"/>
        </w:trPr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5D1029" w14:textId="76999185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Laboratorio de Medidores LASIMEE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41BEC6" w14:textId="09AA0D33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2295- 1558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408F85" w14:textId="3259CDD7" w:rsidR="0099028E" w:rsidRDefault="0099028E" w:rsidP="0099028E">
            <w:pPr>
              <w:spacing w:line="240" w:lineRule="auto"/>
              <w:jc w:val="center"/>
            </w:pPr>
            <w:r w:rsidRPr="0032097C"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lasimee@cnfl.go.cr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CE8FC6" w14:textId="23ACE911" w:rsidR="0099028E" w:rsidRPr="000C75D0" w:rsidRDefault="00E12B56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Jason Meza Alvarado</w:t>
            </w:r>
          </w:p>
        </w:tc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6E6A14" w14:textId="07470254" w:rsidR="0099028E" w:rsidRDefault="00E12B56" w:rsidP="0099028E">
            <w:pPr>
              <w:spacing w:line="240" w:lineRule="auto"/>
              <w:jc w:val="center"/>
            </w:pPr>
            <w:r w:rsidRPr="00E12B56">
              <w:rPr>
                <w:rFonts w:ascii="Arial" w:eastAsia="Times New Roman" w:hAnsi="Arial" w:cs="Arial"/>
                <w:color w:val="FF692D"/>
                <w:sz w:val="20"/>
                <w:szCs w:val="20"/>
                <w:lang w:eastAsia="es-CR"/>
              </w:rPr>
              <w:t>jmeza@cnfl.go.cr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E88895" w14:textId="460DB4CD" w:rsidR="0099028E" w:rsidRPr="000C75D0" w:rsidRDefault="0099028E" w:rsidP="0099028E">
            <w:pPr>
              <w:spacing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2295-5613</w:t>
            </w:r>
          </w:p>
        </w:tc>
      </w:tr>
    </w:tbl>
    <w:p w14:paraId="4E09D352" w14:textId="77777777" w:rsidR="002639B0" w:rsidRPr="00385491" w:rsidRDefault="002639B0" w:rsidP="002639B0"/>
    <w:p w14:paraId="69FCC53B" w14:textId="77777777" w:rsidR="002663C1" w:rsidRPr="00542A35" w:rsidRDefault="005E43DE" w:rsidP="00542A35">
      <w:r w:rsidRPr="00542A35">
        <w:t xml:space="preserve"> </w:t>
      </w:r>
    </w:p>
    <w:sectPr w:rsidR="002663C1" w:rsidRPr="00542A35" w:rsidSect="00D95B0E">
      <w:headerReference w:type="default" r:id="rId67"/>
      <w:footerReference w:type="even" r:id="rId68"/>
      <w:footerReference w:type="default" r:id="rId69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05C35" w14:textId="77777777" w:rsidR="008145BF" w:rsidRDefault="008145BF" w:rsidP="00BF0DFD">
      <w:pPr>
        <w:spacing w:line="240" w:lineRule="auto"/>
      </w:pPr>
      <w:r>
        <w:separator/>
      </w:r>
    </w:p>
  </w:endnote>
  <w:endnote w:type="continuationSeparator" w:id="0">
    <w:p w14:paraId="51645AFD" w14:textId="77777777" w:rsidR="008145BF" w:rsidRDefault="008145BF" w:rsidP="00BF0D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lack Regular">
    <w:altName w:val="Times New Roman"/>
    <w:panose1 w:val="00000000000000000000"/>
    <w:charset w:val="4D"/>
    <w:family w:val="auto"/>
    <w:notTrueType/>
    <w:pitch w:val="variable"/>
    <w:sig w:usb0="00000001" w:usb1="50000048" w:usb2="00000000" w:usb3="00000000" w:csb0="00000111" w:csb1="00000000"/>
  </w:font>
  <w:font w:name="Times New Roman (Cuerpo en alf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1587376459"/>
      <w:docPartObj>
        <w:docPartGallery w:val="Page Numbers (Bottom of Page)"/>
        <w:docPartUnique/>
      </w:docPartObj>
    </w:sdtPr>
    <w:sdtContent>
      <w:p w14:paraId="4356FB4A" w14:textId="77777777" w:rsidR="001A04A4" w:rsidRDefault="001A04A4" w:rsidP="00450139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AF31813" w14:textId="77777777" w:rsidR="001A04A4" w:rsidRDefault="001A04A4" w:rsidP="00542A3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CD948" w14:textId="77777777" w:rsidR="001A04A4" w:rsidRDefault="001A04A4" w:rsidP="00542A35">
    <w:pPr>
      <w:pStyle w:val="Piedepgina"/>
      <w:ind w:right="360"/>
    </w:pPr>
    <w:r>
      <w:rPr>
        <w:noProof/>
        <w:lang w:eastAsia="es-CR"/>
      </w:rPr>
      <w:drawing>
        <wp:anchor distT="0" distB="0" distL="114300" distR="114300" simplePos="0" relativeHeight="251661312" behindDoc="1" locked="0" layoutInCell="1" allowOverlap="1" wp14:anchorId="0BECF881" wp14:editId="1D062044">
          <wp:simplePos x="0" y="0"/>
          <wp:positionH relativeFrom="column">
            <wp:posOffset>-927100</wp:posOffset>
          </wp:positionH>
          <wp:positionV relativeFrom="paragraph">
            <wp:posOffset>-97459</wp:posOffset>
          </wp:positionV>
          <wp:extent cx="10273865" cy="830347"/>
          <wp:effectExtent l="0" t="0" r="0" b="825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ntillah_03w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3865" cy="830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FF3DE" w14:textId="77777777" w:rsidR="008145BF" w:rsidRDefault="008145BF" w:rsidP="00BF0DFD">
      <w:pPr>
        <w:spacing w:line="240" w:lineRule="auto"/>
      </w:pPr>
      <w:r>
        <w:separator/>
      </w:r>
    </w:p>
  </w:footnote>
  <w:footnote w:type="continuationSeparator" w:id="0">
    <w:p w14:paraId="211EB9A3" w14:textId="77777777" w:rsidR="008145BF" w:rsidRDefault="008145BF" w:rsidP="00BF0D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  <w:rFonts w:ascii="Gotham Black Regular" w:hAnsi="Gotham Black Regular" w:cs="Times New Roman (Cuerpo en alfa"/>
        <w:color w:val="FFFFFF" w:themeColor="background1"/>
      </w:rPr>
      <w:id w:val="213702575"/>
      <w:docPartObj>
        <w:docPartGallery w:val="Page Numbers (Bottom of Page)"/>
        <w:docPartUnique/>
      </w:docPartObj>
    </w:sdtPr>
    <w:sdtEndPr>
      <w:rPr>
        <w:rStyle w:val="Nmerodepgina"/>
        <w:rFonts w:ascii="Franklin Gothic Demi" w:hAnsi="Franklin Gothic Demi"/>
      </w:rPr>
    </w:sdtEndPr>
    <w:sdtContent>
      <w:p w14:paraId="77B65B0E" w14:textId="77777777" w:rsidR="001A04A4" w:rsidRPr="00087FAE" w:rsidRDefault="001A04A4" w:rsidP="00A70849">
        <w:pPr>
          <w:pStyle w:val="Piedepgina"/>
          <w:framePr w:wrap="notBeside" w:vAnchor="text" w:hAnchor="page" w:x="14101" w:y="-437"/>
          <w:rPr>
            <w:rStyle w:val="Nmerodepgina"/>
            <w:rFonts w:ascii="Franklin Gothic Demi" w:hAnsi="Franklin Gothic Demi" w:cs="Times New Roman (Cuerpo en alfa"/>
            <w:color w:val="FFFFFF" w:themeColor="background1"/>
          </w:rPr>
        </w:pPr>
        <w:r w:rsidRPr="00087FAE">
          <w:rPr>
            <w:rStyle w:val="Nmerodepgina"/>
            <w:rFonts w:ascii="Franklin Gothic Demi" w:hAnsi="Franklin Gothic Demi" w:cs="Times New Roman (Cuerpo en alfa"/>
            <w:color w:val="FFFFFF" w:themeColor="background1"/>
          </w:rPr>
          <w:fldChar w:fldCharType="begin"/>
        </w:r>
        <w:r w:rsidRPr="00087FAE">
          <w:rPr>
            <w:rStyle w:val="Nmerodepgina"/>
            <w:rFonts w:ascii="Franklin Gothic Demi" w:hAnsi="Franklin Gothic Demi" w:cs="Times New Roman (Cuerpo en alfa"/>
            <w:color w:val="FFFFFF" w:themeColor="background1"/>
          </w:rPr>
          <w:instrText xml:space="preserve"> PAGE </w:instrText>
        </w:r>
        <w:r w:rsidRPr="00087FAE">
          <w:rPr>
            <w:rStyle w:val="Nmerodepgina"/>
            <w:rFonts w:ascii="Franklin Gothic Demi" w:hAnsi="Franklin Gothic Demi" w:cs="Times New Roman (Cuerpo en alfa"/>
            <w:color w:val="FFFFFF" w:themeColor="background1"/>
          </w:rPr>
          <w:fldChar w:fldCharType="separate"/>
        </w:r>
        <w:r w:rsidR="005110FA">
          <w:rPr>
            <w:rStyle w:val="Nmerodepgina"/>
            <w:rFonts w:ascii="Franklin Gothic Demi" w:hAnsi="Franklin Gothic Demi" w:cs="Times New Roman (Cuerpo en alfa"/>
            <w:noProof/>
            <w:color w:val="FFFFFF" w:themeColor="background1"/>
          </w:rPr>
          <w:t>7</w:t>
        </w:r>
        <w:r w:rsidRPr="00087FAE">
          <w:rPr>
            <w:rStyle w:val="Nmerodepgina"/>
            <w:rFonts w:ascii="Franklin Gothic Demi" w:hAnsi="Franklin Gothic Demi" w:cs="Times New Roman (Cuerpo en alfa"/>
            <w:color w:val="FFFFFF" w:themeColor="background1"/>
          </w:rPr>
          <w:fldChar w:fldCharType="end"/>
        </w:r>
      </w:p>
    </w:sdtContent>
  </w:sdt>
  <w:p w14:paraId="29D03195" w14:textId="77777777" w:rsidR="001A04A4" w:rsidRDefault="001A04A4">
    <w:pPr>
      <w:pStyle w:val="Encabezado"/>
    </w:pPr>
    <w:r>
      <w:rPr>
        <w:noProof/>
        <w:lang w:eastAsia="es-CR"/>
      </w:rPr>
      <w:drawing>
        <wp:anchor distT="0" distB="0" distL="114300" distR="114300" simplePos="0" relativeHeight="251660288" behindDoc="1" locked="0" layoutInCell="1" allowOverlap="1" wp14:anchorId="6BBB86D1" wp14:editId="142FE18F">
          <wp:simplePos x="0" y="0"/>
          <wp:positionH relativeFrom="column">
            <wp:posOffset>-924284</wp:posOffset>
          </wp:positionH>
          <wp:positionV relativeFrom="paragraph">
            <wp:posOffset>-458167</wp:posOffset>
          </wp:positionV>
          <wp:extent cx="10082254" cy="63653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ntillah_03w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8338" cy="643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DFD"/>
    <w:rsid w:val="00010EF9"/>
    <w:rsid w:val="000348AE"/>
    <w:rsid w:val="00087FAE"/>
    <w:rsid w:val="000C75D0"/>
    <w:rsid w:val="000D4FFC"/>
    <w:rsid w:val="001229C7"/>
    <w:rsid w:val="00180F7B"/>
    <w:rsid w:val="001A04A4"/>
    <w:rsid w:val="001D087A"/>
    <w:rsid w:val="001F004F"/>
    <w:rsid w:val="00233529"/>
    <w:rsid w:val="002639B0"/>
    <w:rsid w:val="002663C1"/>
    <w:rsid w:val="002C438C"/>
    <w:rsid w:val="003040A5"/>
    <w:rsid w:val="0032097C"/>
    <w:rsid w:val="003446F3"/>
    <w:rsid w:val="0038245A"/>
    <w:rsid w:val="00396E8D"/>
    <w:rsid w:val="003A0C7F"/>
    <w:rsid w:val="003B3707"/>
    <w:rsid w:val="003D3DB3"/>
    <w:rsid w:val="003E0806"/>
    <w:rsid w:val="003F2986"/>
    <w:rsid w:val="00426838"/>
    <w:rsid w:val="00450139"/>
    <w:rsid w:val="00491CF2"/>
    <w:rsid w:val="004A3BA5"/>
    <w:rsid w:val="004B2C92"/>
    <w:rsid w:val="004E01D2"/>
    <w:rsid w:val="00500607"/>
    <w:rsid w:val="00510195"/>
    <w:rsid w:val="005110FA"/>
    <w:rsid w:val="0053436A"/>
    <w:rsid w:val="00542A35"/>
    <w:rsid w:val="00560653"/>
    <w:rsid w:val="00597474"/>
    <w:rsid w:val="005A36CE"/>
    <w:rsid w:val="005E43DE"/>
    <w:rsid w:val="00627089"/>
    <w:rsid w:val="00627BEE"/>
    <w:rsid w:val="00631D42"/>
    <w:rsid w:val="0063359D"/>
    <w:rsid w:val="00656351"/>
    <w:rsid w:val="0067422D"/>
    <w:rsid w:val="0069047A"/>
    <w:rsid w:val="006A0BFF"/>
    <w:rsid w:val="006B5761"/>
    <w:rsid w:val="006C0716"/>
    <w:rsid w:val="006E22DB"/>
    <w:rsid w:val="006F28F8"/>
    <w:rsid w:val="0072393F"/>
    <w:rsid w:val="00740F43"/>
    <w:rsid w:val="0075203C"/>
    <w:rsid w:val="00755933"/>
    <w:rsid w:val="007648A4"/>
    <w:rsid w:val="007C32C1"/>
    <w:rsid w:val="007C4E62"/>
    <w:rsid w:val="008145BF"/>
    <w:rsid w:val="00846513"/>
    <w:rsid w:val="00890676"/>
    <w:rsid w:val="008C614C"/>
    <w:rsid w:val="008D66F6"/>
    <w:rsid w:val="009112C7"/>
    <w:rsid w:val="00944119"/>
    <w:rsid w:val="00956BCC"/>
    <w:rsid w:val="0099028E"/>
    <w:rsid w:val="009B7A8C"/>
    <w:rsid w:val="009E3650"/>
    <w:rsid w:val="00A07CB2"/>
    <w:rsid w:val="00A70849"/>
    <w:rsid w:val="00A7602E"/>
    <w:rsid w:val="00A80388"/>
    <w:rsid w:val="00A90CDC"/>
    <w:rsid w:val="00AA1241"/>
    <w:rsid w:val="00AB611A"/>
    <w:rsid w:val="00AF5F87"/>
    <w:rsid w:val="00B00CDC"/>
    <w:rsid w:val="00B015DF"/>
    <w:rsid w:val="00B10383"/>
    <w:rsid w:val="00B22B75"/>
    <w:rsid w:val="00B64D7B"/>
    <w:rsid w:val="00B82E71"/>
    <w:rsid w:val="00BA098A"/>
    <w:rsid w:val="00BC425A"/>
    <w:rsid w:val="00BC4A77"/>
    <w:rsid w:val="00BF0DFD"/>
    <w:rsid w:val="00C008B9"/>
    <w:rsid w:val="00C4254B"/>
    <w:rsid w:val="00C828C8"/>
    <w:rsid w:val="00C905BE"/>
    <w:rsid w:val="00C9284E"/>
    <w:rsid w:val="00C957F5"/>
    <w:rsid w:val="00CA44AF"/>
    <w:rsid w:val="00CD6D32"/>
    <w:rsid w:val="00D44E81"/>
    <w:rsid w:val="00D95B0E"/>
    <w:rsid w:val="00DA212A"/>
    <w:rsid w:val="00DC1155"/>
    <w:rsid w:val="00DC3440"/>
    <w:rsid w:val="00DE2F58"/>
    <w:rsid w:val="00E12B56"/>
    <w:rsid w:val="00E547C5"/>
    <w:rsid w:val="00E574D5"/>
    <w:rsid w:val="00E86D74"/>
    <w:rsid w:val="00E93B5A"/>
    <w:rsid w:val="00E95448"/>
    <w:rsid w:val="00E963AA"/>
    <w:rsid w:val="00EA284F"/>
    <w:rsid w:val="00EA4C4C"/>
    <w:rsid w:val="00EA7BE3"/>
    <w:rsid w:val="00EB5538"/>
    <w:rsid w:val="00EF4643"/>
    <w:rsid w:val="00F41DE1"/>
    <w:rsid w:val="00F43505"/>
    <w:rsid w:val="00F468BB"/>
    <w:rsid w:val="00FB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6C24C"/>
  <w15:docId w15:val="{A7851D1E-920D-416A-A906-CF4A3913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FAE"/>
    <w:pPr>
      <w:spacing w:line="360" w:lineRule="auto"/>
      <w:jc w:val="both"/>
    </w:pPr>
    <w:rPr>
      <w:rFonts w:ascii="Franklin Gothic Book" w:eastAsiaTheme="minorEastAsia" w:hAnsi="Franklin Gothic Book"/>
    </w:rPr>
  </w:style>
  <w:style w:type="paragraph" w:styleId="Ttulo1">
    <w:name w:val="heading 1"/>
    <w:basedOn w:val="Normal"/>
    <w:next w:val="Normal"/>
    <w:link w:val="Ttulo1Car"/>
    <w:uiPriority w:val="9"/>
    <w:qFormat/>
    <w:rsid w:val="00087FAE"/>
    <w:pPr>
      <w:keepNext/>
      <w:keepLines/>
      <w:spacing w:before="240" w:after="240"/>
      <w:outlineLvl w:val="0"/>
    </w:pPr>
    <w:rPr>
      <w:rFonts w:ascii="Franklin Gothic Demi" w:eastAsiaTheme="majorEastAsia" w:hAnsi="Franklin Gothic Demi" w:cstheme="majorBidi"/>
      <w:b/>
      <w:color w:val="FF692D"/>
      <w:sz w:val="28"/>
      <w:szCs w:val="32"/>
    </w:rPr>
  </w:style>
  <w:style w:type="paragraph" w:styleId="Ttulo2">
    <w:name w:val="heading 2"/>
    <w:basedOn w:val="Normal"/>
    <w:link w:val="Ttulo2Car"/>
    <w:uiPriority w:val="9"/>
    <w:qFormat/>
    <w:rsid w:val="00542A3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0D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0DFD"/>
  </w:style>
  <w:style w:type="paragraph" w:styleId="Piedepgina">
    <w:name w:val="footer"/>
    <w:basedOn w:val="Normal"/>
    <w:link w:val="PiedepginaCar"/>
    <w:uiPriority w:val="99"/>
    <w:unhideWhenUsed/>
    <w:rsid w:val="00BF0D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0DFD"/>
  </w:style>
  <w:style w:type="character" w:styleId="Nmerodepgina">
    <w:name w:val="page number"/>
    <w:basedOn w:val="Fuentedeprrafopredeter"/>
    <w:uiPriority w:val="99"/>
    <w:semiHidden/>
    <w:unhideWhenUsed/>
    <w:rsid w:val="00542A35"/>
  </w:style>
  <w:style w:type="character" w:customStyle="1" w:styleId="Ttulo2Car">
    <w:name w:val="Título 2 Car"/>
    <w:basedOn w:val="Fuentedeprrafopredeter"/>
    <w:link w:val="Ttulo2"/>
    <w:uiPriority w:val="9"/>
    <w:rsid w:val="00542A35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542A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542A3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87FAE"/>
    <w:rPr>
      <w:rFonts w:ascii="Franklin Gothic Demi" w:eastAsiaTheme="majorEastAsia" w:hAnsi="Franklin Gothic Demi" w:cstheme="majorBidi"/>
      <w:b/>
      <w:color w:val="FF692D"/>
      <w:sz w:val="28"/>
      <w:szCs w:val="32"/>
    </w:rPr>
  </w:style>
  <w:style w:type="character" w:styleId="Hipervnculo">
    <w:name w:val="Hyperlink"/>
    <w:basedOn w:val="Fuentedeprrafopredeter"/>
    <w:uiPriority w:val="99"/>
    <w:unhideWhenUsed/>
    <w:rsid w:val="001A04A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A2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2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918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721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5959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315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phdanigutie@cnfl.go.cr" TargetMode="External"/><Relationship Id="rId21" Type="http://schemas.openxmlformats.org/officeDocument/2006/relationships/hyperlink" Target="mailto:rovargas@cnfl.go.cr" TargetMode="External"/><Relationship Id="rId42" Type="http://schemas.openxmlformats.org/officeDocument/2006/relationships/hyperlink" Target="mailto:suhetec@cnfl.go.cr" TargetMode="External"/><Relationship Id="rId47" Type="http://schemas.openxmlformats.org/officeDocument/2006/relationships/hyperlink" Target="mailto:uniadmco@cnfl.go.cr" TargetMode="External"/><Relationship Id="rId63" Type="http://schemas.openxmlformats.org/officeDocument/2006/relationships/hyperlink" Target="mailto:semanmec@cnfl.go.cr" TargetMode="External"/><Relationship Id="rId68" Type="http://schemas.openxmlformats.org/officeDocument/2006/relationships/footer" Target="footer1.xml"/><Relationship Id="rId7" Type="http://schemas.openxmlformats.org/officeDocument/2006/relationships/hyperlink" Target="mailto:landres@cnfl.go.cr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direstde@cnfl.go.cr" TargetMode="External"/><Relationship Id="rId29" Type="http://schemas.openxmlformats.org/officeDocument/2006/relationships/hyperlink" Target="mailto:seconadm@cnfl.go.cr" TargetMode="External"/><Relationship Id="rId11" Type="http://schemas.openxmlformats.org/officeDocument/2006/relationships/hyperlink" Target="mailto:audinter@cnfl.go.cr" TargetMode="External"/><Relationship Id="rId24" Type="http://schemas.openxmlformats.org/officeDocument/2006/relationships/hyperlink" Target="mailto:phcote@cnfl.go.cr" TargetMode="External"/><Relationship Id="rId32" Type="http://schemas.openxmlformats.org/officeDocument/2006/relationships/hyperlink" Target="mailto:sucentec@cnfl.go.cr" TargetMode="External"/><Relationship Id="rId37" Type="http://schemas.openxmlformats.org/officeDocument/2006/relationships/hyperlink" Target="mailto:jcorella@cnfl.go.cr" TargetMode="External"/><Relationship Id="rId40" Type="http://schemas.openxmlformats.org/officeDocument/2006/relationships/hyperlink" Target="mailto:suguatec@cnfl.go.cr" TargetMode="External"/><Relationship Id="rId45" Type="http://schemas.openxmlformats.org/officeDocument/2006/relationships/hyperlink" Target="mailto:yvalverde@cnfl.go.cr" TargetMode="External"/><Relationship Id="rId53" Type="http://schemas.openxmlformats.org/officeDocument/2006/relationships/hyperlink" Target="mailto:unimanpla@cnfl.go.cr" TargetMode="External"/><Relationship Id="rId58" Type="http://schemas.openxmlformats.org/officeDocument/2006/relationships/hyperlink" Target="mailto:rvillalobos@cnfl.go.cr" TargetMode="External"/><Relationship Id="rId66" Type="http://schemas.openxmlformats.org/officeDocument/2006/relationships/hyperlink" Target="mailto:utic@cnfl.go.cr" TargetMode="External"/><Relationship Id="rId5" Type="http://schemas.openxmlformats.org/officeDocument/2006/relationships/endnotes" Target="endnotes.xml"/><Relationship Id="rId61" Type="http://schemas.openxmlformats.org/officeDocument/2006/relationships/hyperlink" Target="mailto:jpcob@cnfl.go.cr" TargetMode="External"/><Relationship Id="rId19" Type="http://schemas.openxmlformats.org/officeDocument/2006/relationships/hyperlink" Target="mailto:peolicavc@cnfl.go.cr" TargetMode="External"/><Relationship Id="rId14" Type="http://schemas.openxmlformats.org/officeDocument/2006/relationships/hyperlink" Target="mailto:dicomer@cnfl.go.cr" TargetMode="External"/><Relationship Id="rId22" Type="http://schemas.openxmlformats.org/officeDocument/2006/relationships/hyperlink" Target="mailto:phbalsainferior@cnfl.go.cr" TargetMode="External"/><Relationship Id="rId27" Type="http://schemas.openxmlformats.org/officeDocument/2006/relationships/hyperlink" Target="mailto:phelectro@cnfl.go.cr" TargetMode="External"/><Relationship Id="rId30" Type="http://schemas.openxmlformats.org/officeDocument/2006/relationships/hyperlink" Target="mailto:cgarcia@cnfl.go.cr" TargetMode="External"/><Relationship Id="rId35" Type="http://schemas.openxmlformats.org/officeDocument/2006/relationships/hyperlink" Target="mailto:heguzman@cnfl.go.cr" TargetMode="External"/><Relationship Id="rId43" Type="http://schemas.openxmlformats.org/officeDocument/2006/relationships/hyperlink" Target="mailto:wguillen@cnfl.go.cr" TargetMode="External"/><Relationship Id="rId48" Type="http://schemas.openxmlformats.org/officeDocument/2006/relationships/hyperlink" Target="mailto:unialupu@cnfl.go.cr" TargetMode="External"/><Relationship Id="rId56" Type="http://schemas.openxmlformats.org/officeDocument/2006/relationships/hyperlink" Target="mailto:asebianne@cnf.go.cr" TargetMode="External"/><Relationship Id="rId64" Type="http://schemas.openxmlformats.org/officeDocument/2006/relationships/hyperlink" Target="mailto:jucordero@cnfl.go.cr" TargetMode="External"/><Relationship Id="rId69" Type="http://schemas.openxmlformats.org/officeDocument/2006/relationships/footer" Target="footer2.xml"/><Relationship Id="rId8" Type="http://schemas.openxmlformats.org/officeDocument/2006/relationships/hyperlink" Target="mailto:jmjara@cnfl.go.cr" TargetMode="External"/><Relationship Id="rId51" Type="http://schemas.openxmlformats.org/officeDocument/2006/relationships/hyperlink" Target="mailto:rfernandez@cnfl.go.cr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ofprensa@cnfl.go.cr" TargetMode="External"/><Relationship Id="rId17" Type="http://schemas.openxmlformats.org/officeDocument/2006/relationships/hyperlink" Target="mailto:digener@cnfl.go.cr" TargetMode="External"/><Relationship Id="rId25" Type="http://schemas.openxmlformats.org/officeDocument/2006/relationships/hyperlink" Target="mailto:ctorres@cnfl.go.cr" TargetMode="External"/><Relationship Id="rId33" Type="http://schemas.openxmlformats.org/officeDocument/2006/relationships/hyperlink" Target="mailto:sucdesam@cnfl.go.cr" TargetMode="External"/><Relationship Id="rId38" Type="http://schemas.openxmlformats.org/officeDocument/2006/relationships/hyperlink" Target="mailto:sucguada@cnfl.go.cr" TargetMode="External"/><Relationship Id="rId46" Type="http://schemas.openxmlformats.org/officeDocument/2006/relationships/hyperlink" Target="mailto:depfinan@cnfl.go.cr" TargetMode="External"/><Relationship Id="rId59" Type="http://schemas.openxmlformats.org/officeDocument/2006/relationships/hyperlink" Target="mailto:gestestra@cnfl.go.cr" TargetMode="External"/><Relationship Id="rId67" Type="http://schemas.openxmlformats.org/officeDocument/2006/relationships/header" Target="header1.xml"/><Relationship Id="rId20" Type="http://schemas.openxmlformats.org/officeDocument/2006/relationships/hyperlink" Target="mailto:phbrasil@cnfl.go.cr" TargetMode="External"/><Relationship Id="rId41" Type="http://schemas.openxmlformats.org/officeDocument/2006/relationships/hyperlink" Target="mailto:rcortes@cnfl.go.cr" TargetMode="External"/><Relationship Id="rId54" Type="http://schemas.openxmlformats.org/officeDocument/2006/relationships/hyperlink" Target="mailto:mnavarro@cnfl.go.cr" TargetMode="External"/><Relationship Id="rId62" Type="http://schemas.openxmlformats.org/officeDocument/2006/relationships/hyperlink" Target="mailto:direchum@cnfl.go.cr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gerenciageneral@cnfl.go.cr" TargetMode="External"/><Relationship Id="rId15" Type="http://schemas.openxmlformats.org/officeDocument/2006/relationships/hyperlink" Target="mailto:didistri@cnfl.go.cr" TargetMode="External"/><Relationship Id="rId23" Type="http://schemas.openxmlformats.org/officeDocument/2006/relationships/hyperlink" Target="mailto:mmendez@cnfl.go.cr" TargetMode="External"/><Relationship Id="rId28" Type="http://schemas.openxmlformats.org/officeDocument/2006/relationships/hyperlink" Target="mailto:gsolis@cnfl.go.cr" TargetMode="External"/><Relationship Id="rId36" Type="http://schemas.openxmlformats.org/officeDocument/2006/relationships/hyperlink" Target="mailto:sucescazu@cnfl.go.cr" TargetMode="External"/><Relationship Id="rId49" Type="http://schemas.openxmlformats.org/officeDocument/2006/relationships/hyperlink" Target="mailto:uniampma@cnfl.go.cr" TargetMode="External"/><Relationship Id="rId57" Type="http://schemas.openxmlformats.org/officeDocument/2006/relationships/hyperlink" Target="mailto:unirecop@cnfl.go.cr" TargetMode="External"/><Relationship Id="rId10" Type="http://schemas.openxmlformats.org/officeDocument/2006/relationships/hyperlink" Target="mailto:audinter@cnfl.go.cr" TargetMode="External"/><Relationship Id="rId31" Type="http://schemas.openxmlformats.org/officeDocument/2006/relationships/hyperlink" Target="mailto:xalvarado@cnfl.go.cr" TargetMode="External"/><Relationship Id="rId44" Type="http://schemas.openxmlformats.org/officeDocument/2006/relationships/hyperlink" Target="mailto:wguillen@cnfl.go.cr" TargetMode="External"/><Relationship Id="rId52" Type="http://schemas.openxmlformats.org/officeDocument/2006/relationships/hyperlink" Target="mailto:depserad@cnfl.go.cr" TargetMode="External"/><Relationship Id="rId60" Type="http://schemas.openxmlformats.org/officeDocument/2006/relationships/hyperlink" Target="mailto:diambien@cnfl.go.cr" TargetMode="External"/><Relationship Id="rId65" Type="http://schemas.openxmlformats.org/officeDocument/2006/relationships/hyperlink" Target="mailto:unitarifas@cnfl.go.cr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dijurins@cnfl.go.cr" TargetMode="External"/><Relationship Id="rId13" Type="http://schemas.openxmlformats.org/officeDocument/2006/relationships/hyperlink" Target="mailto:diadmi@cnfl.go.cr" TargetMode="External"/><Relationship Id="rId18" Type="http://schemas.openxmlformats.org/officeDocument/2006/relationships/hyperlink" Target="mailto:hguzman@cnfl.go.cr" TargetMode="External"/><Relationship Id="rId39" Type="http://schemas.openxmlformats.org/officeDocument/2006/relationships/hyperlink" Target="mailto:edmonge@cnfl.go.cr" TargetMode="External"/><Relationship Id="rId34" Type="http://schemas.openxmlformats.org/officeDocument/2006/relationships/hyperlink" Target="mailto:jmurillo@cnfl.go.cr" TargetMode="External"/><Relationship Id="rId50" Type="http://schemas.openxmlformats.org/officeDocument/2006/relationships/hyperlink" Target="mailto:wmonge@cnfl.go.cr" TargetMode="External"/><Relationship Id="rId55" Type="http://schemas.openxmlformats.org/officeDocument/2006/relationships/hyperlink" Target="mailto:seplahid@cnfl.go.c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1510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Brenes Herrera Yamileth</cp:lastModifiedBy>
  <cp:revision>2</cp:revision>
  <cp:lastPrinted>2020-07-06T22:02:00Z</cp:lastPrinted>
  <dcterms:created xsi:type="dcterms:W3CDTF">2025-01-09T19:40:00Z</dcterms:created>
  <dcterms:modified xsi:type="dcterms:W3CDTF">2025-01-09T19:40:00Z</dcterms:modified>
</cp:coreProperties>
</file>